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1C" w:rsidRPr="002A4E79" w:rsidRDefault="001A2D20">
      <w:pPr>
        <w:rPr>
          <w:b/>
          <w:bCs/>
          <w:sz w:val="32"/>
          <w:szCs w:val="32"/>
          <w:lang w:val="en-US"/>
        </w:rPr>
      </w:pPr>
      <w:r w:rsidRPr="002A4E79">
        <w:rPr>
          <w:b/>
          <w:bCs/>
          <w:sz w:val="32"/>
          <w:szCs w:val="32"/>
          <w:lang w:val="en-US"/>
        </w:rPr>
        <w:t xml:space="preserve">Quanteon </w:t>
      </w:r>
    </w:p>
    <w:p w:rsidR="001A2D20" w:rsidRPr="002A4E79" w:rsidRDefault="001A2D20">
      <w:pPr>
        <w:rPr>
          <w:b/>
          <w:bCs/>
          <w:sz w:val="32"/>
          <w:szCs w:val="32"/>
          <w:lang w:val="en-US"/>
        </w:rPr>
      </w:pPr>
    </w:p>
    <w:p w:rsidR="001A2D20" w:rsidRPr="002A4E79" w:rsidRDefault="001A2D20">
      <w:pPr>
        <w:rPr>
          <w:sz w:val="32"/>
          <w:szCs w:val="32"/>
          <w:lang w:val="en-US"/>
        </w:rPr>
      </w:pPr>
      <w:r w:rsidRPr="002A4E79">
        <w:rPr>
          <w:b/>
          <w:bCs/>
          <w:sz w:val="32"/>
          <w:szCs w:val="32"/>
          <w:lang w:val="en-US"/>
        </w:rPr>
        <w:t>Lasers:</w:t>
      </w:r>
      <w:r w:rsidRPr="002A4E79">
        <w:rPr>
          <w:sz w:val="32"/>
          <w:szCs w:val="32"/>
          <w:lang w:val="en-US"/>
        </w:rPr>
        <w:t xml:space="preserve">  Solid state </w:t>
      </w:r>
      <w:bookmarkStart w:id="0" w:name="_GoBack"/>
      <w:bookmarkEnd w:id="0"/>
      <w:r w:rsidR="00C347B5">
        <w:rPr>
          <w:sz w:val="32"/>
          <w:szCs w:val="32"/>
          <w:lang w:val="en-US"/>
        </w:rPr>
        <w:t>- 100mW lasers</w:t>
      </w:r>
    </w:p>
    <w:p w:rsidR="001A2D20" w:rsidRDefault="001A2D20">
      <w:pPr>
        <w:rPr>
          <w:sz w:val="32"/>
          <w:szCs w:val="32"/>
          <w:lang w:val="en-US"/>
        </w:rPr>
      </w:pPr>
      <w:r w:rsidRPr="001A2D20">
        <w:rPr>
          <w:b/>
          <w:bCs/>
          <w:sz w:val="32"/>
          <w:szCs w:val="32"/>
          <w:lang w:val="en-US"/>
        </w:rPr>
        <w:t>Detector type</w:t>
      </w:r>
      <w:r w:rsidRPr="001A2D20">
        <w:rPr>
          <w:sz w:val="32"/>
          <w:szCs w:val="32"/>
          <w:lang w:val="en-US"/>
        </w:rPr>
        <w:t xml:space="preserve">:  </w:t>
      </w:r>
      <w:proofErr w:type="spellStart"/>
      <w:r w:rsidRPr="001A2D20">
        <w:rPr>
          <w:sz w:val="32"/>
          <w:szCs w:val="32"/>
          <w:lang w:val="en-US"/>
        </w:rPr>
        <w:t>SiPM</w:t>
      </w:r>
      <w:proofErr w:type="spellEnd"/>
      <w:r w:rsidRPr="001A2D20">
        <w:rPr>
          <w:sz w:val="32"/>
          <w:szCs w:val="32"/>
          <w:lang w:val="en-US"/>
        </w:rPr>
        <w:t xml:space="preserve"> detectors </w:t>
      </w:r>
      <w:r>
        <w:rPr>
          <w:sz w:val="32"/>
          <w:szCs w:val="32"/>
          <w:lang w:val="en-US"/>
        </w:rPr>
        <w:t>(</w:t>
      </w:r>
      <w:r w:rsidRPr="001A2D20">
        <w:rPr>
          <w:sz w:val="32"/>
          <w:szCs w:val="32"/>
          <w:lang w:val="en-US"/>
        </w:rPr>
        <w:t>silicon p</w:t>
      </w:r>
      <w:r>
        <w:rPr>
          <w:sz w:val="32"/>
          <w:szCs w:val="32"/>
          <w:lang w:val="en-US"/>
        </w:rPr>
        <w:t>hotomultiplier, solid state photon-level-sensitive semiconductor)</w:t>
      </w:r>
    </w:p>
    <w:p w:rsidR="001A2D20" w:rsidRDefault="001A2D20">
      <w:pPr>
        <w:rPr>
          <w:sz w:val="32"/>
          <w:szCs w:val="32"/>
          <w:lang w:val="en-US"/>
        </w:rPr>
      </w:pPr>
    </w:p>
    <w:p w:rsidR="001A2D20" w:rsidRPr="00892A3E" w:rsidRDefault="001A2D20" w:rsidP="001A2D20">
      <w:pPr>
        <w:spacing w:after="315" w:line="390" w:lineRule="atLeast"/>
        <w:rPr>
          <w:rFonts w:ascii="Arial" w:eastAsia="Times New Roman" w:hAnsi="Arial" w:cs="Arial"/>
          <w:color w:val="58585A"/>
          <w:sz w:val="27"/>
          <w:szCs w:val="27"/>
          <w:lang w:eastAsia="da-DK"/>
        </w:rPr>
      </w:pPr>
      <w:r w:rsidRPr="00892A3E">
        <w:rPr>
          <w:rFonts w:ascii="Arial" w:eastAsia="Times New Roman" w:hAnsi="Arial" w:cs="Arial"/>
          <w:color w:val="58585A"/>
          <w:sz w:val="27"/>
          <w:szCs w:val="27"/>
          <w:lang w:eastAsia="da-DK"/>
        </w:rPr>
        <w:fldChar w:fldCharType="begin"/>
      </w:r>
      <w:r w:rsidRPr="00892A3E">
        <w:rPr>
          <w:rFonts w:ascii="Arial" w:eastAsia="Times New Roman" w:hAnsi="Arial" w:cs="Arial"/>
          <w:color w:val="58585A"/>
          <w:sz w:val="27"/>
          <w:szCs w:val="27"/>
          <w:lang w:eastAsia="da-DK"/>
        </w:rPr>
        <w:instrText xml:space="preserve"> INCLUDEPICTURE "/var/folders/rf/73jq_9n5521b42km3g7_8s0n1rwf6x/T/com.microsoft.Word/WebArchiveCopyPasteTempFiles/Quanteon-25-Independent-SiPM-decetors.png" \* MERGEFORMATINET </w:instrText>
      </w:r>
      <w:r w:rsidRPr="00892A3E">
        <w:rPr>
          <w:rFonts w:ascii="Arial" w:eastAsia="Times New Roman" w:hAnsi="Arial" w:cs="Arial"/>
          <w:color w:val="58585A"/>
          <w:sz w:val="27"/>
          <w:szCs w:val="27"/>
          <w:lang w:eastAsia="da-DK"/>
        </w:rPr>
        <w:fldChar w:fldCharType="separate"/>
      </w:r>
      <w:r w:rsidRPr="00892A3E">
        <w:rPr>
          <w:rFonts w:ascii="Arial" w:eastAsia="Times New Roman" w:hAnsi="Arial" w:cs="Arial"/>
          <w:noProof/>
          <w:color w:val="58585A"/>
          <w:sz w:val="27"/>
          <w:szCs w:val="27"/>
          <w:lang w:eastAsia="da-DK"/>
        </w:rPr>
        <w:drawing>
          <wp:inline distT="0" distB="0" distL="0" distR="0" wp14:anchorId="3AA65A4A" wp14:editId="1AE2A0C7">
            <wp:extent cx="6116320" cy="5118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A3E">
        <w:rPr>
          <w:rFonts w:ascii="Arial" w:eastAsia="Times New Roman" w:hAnsi="Arial" w:cs="Arial"/>
          <w:color w:val="58585A"/>
          <w:sz w:val="27"/>
          <w:szCs w:val="27"/>
          <w:lang w:eastAsia="da-DK"/>
        </w:rPr>
        <w:fldChar w:fldCharType="end"/>
      </w:r>
    </w:p>
    <w:p w:rsidR="001A2D20" w:rsidRDefault="001A2D20" w:rsidP="001A2D20">
      <w:pPr>
        <w:rPr>
          <w:lang w:val="en-GB"/>
        </w:rPr>
      </w:pPr>
    </w:p>
    <w:p w:rsidR="001A2D20" w:rsidRDefault="001A2D20" w:rsidP="001A2D20">
      <w:pPr>
        <w:spacing w:after="360"/>
        <w:ind w:left="851" w:hanging="851"/>
        <w:rPr>
          <w:b/>
          <w:lang w:val="en-GB"/>
        </w:rPr>
      </w:pPr>
    </w:p>
    <w:p w:rsidR="001A2D20" w:rsidRDefault="001A2D20" w:rsidP="001A2D20">
      <w:pPr>
        <w:spacing w:after="360"/>
        <w:ind w:left="851" w:hanging="851"/>
        <w:rPr>
          <w:b/>
          <w:lang w:val="en-GB"/>
        </w:rPr>
      </w:pPr>
    </w:p>
    <w:p w:rsidR="001A2D20" w:rsidRDefault="001A2D20" w:rsidP="001A2D20">
      <w:pPr>
        <w:spacing w:after="360"/>
        <w:ind w:left="851" w:hanging="851"/>
        <w:rPr>
          <w:b/>
          <w:lang w:val="en-GB"/>
        </w:rPr>
      </w:pPr>
    </w:p>
    <w:sectPr w:rsidR="001A2D20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E48"/>
    <w:multiLevelType w:val="hybridMultilevel"/>
    <w:tmpl w:val="B1D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20"/>
    <w:rsid w:val="00100E75"/>
    <w:rsid w:val="001A2D20"/>
    <w:rsid w:val="002A4E79"/>
    <w:rsid w:val="006C7136"/>
    <w:rsid w:val="007B31EB"/>
    <w:rsid w:val="00C347B5"/>
    <w:rsid w:val="00C41981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BEBC6"/>
  <w15:chartTrackingRefBased/>
  <w15:docId w15:val="{BA1A8382-E493-C74B-8603-B32D0C2D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3</cp:revision>
  <dcterms:created xsi:type="dcterms:W3CDTF">2020-01-21T11:45:00Z</dcterms:created>
  <dcterms:modified xsi:type="dcterms:W3CDTF">2020-02-05T12:46:00Z</dcterms:modified>
</cp:coreProperties>
</file>